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A69" w:rsidRDefault="00761A69" w:rsidP="00761A69">
      <w:pPr>
        <w:tabs>
          <w:tab w:val="left" w:pos="720"/>
        </w:tabs>
        <w:autoSpaceDE w:val="0"/>
        <w:rPr>
          <w:rFonts w:ascii="Arial" w:hAnsi="Arial" w:cs="Arial"/>
          <w:caps/>
          <w:shadow w:val="0"/>
          <w:color w:val="auto"/>
          <w:sz w:val="28"/>
          <w:szCs w:val="28"/>
        </w:rPr>
      </w:pPr>
      <w:r>
        <w:rPr>
          <w:rFonts w:ascii="Arial" w:hAnsi="Arial" w:cs="Arial"/>
          <w:caps/>
          <w:shadow w:val="0"/>
          <w:color w:val="auto"/>
          <w:sz w:val="28"/>
          <w:szCs w:val="28"/>
        </w:rPr>
        <w:t>Запасы полезных ископаемых в месторождении</w:t>
      </w:r>
    </w:p>
    <w:p w:rsidR="00761A69" w:rsidRDefault="00761A69" w:rsidP="00761A69">
      <w:pPr>
        <w:autoSpaceDE w:val="0"/>
        <w:jc w:val="both"/>
        <w:rPr>
          <w:b w:val="0"/>
          <w:shadow w:val="0"/>
          <w:color w:val="auto"/>
          <w:sz w:val="28"/>
          <w:szCs w:val="28"/>
        </w:rPr>
      </w:pP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>Все запасы полезного ископаемого в пределах выявленной ча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сти мест</w:t>
      </w:r>
      <w:r>
        <w:rPr>
          <w:b w:val="0"/>
          <w:bCs w:val="0"/>
          <w:shadow w:val="0"/>
          <w:color w:val="auto"/>
          <w:sz w:val="28"/>
          <w:szCs w:val="28"/>
        </w:rPr>
        <w:t>о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рождения называются </w:t>
      </w:r>
      <w:r>
        <w:rPr>
          <w:bCs w:val="0"/>
          <w:i/>
          <w:shadow w:val="0"/>
          <w:color w:val="auto"/>
          <w:sz w:val="28"/>
          <w:szCs w:val="28"/>
        </w:rPr>
        <w:t>геологическими</w:t>
      </w:r>
      <w:r>
        <w:rPr>
          <w:b w:val="0"/>
          <w:bCs w:val="0"/>
          <w:shadow w:val="0"/>
          <w:color w:val="auto"/>
          <w:sz w:val="28"/>
          <w:szCs w:val="28"/>
        </w:rPr>
        <w:t>. По на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роднохозяйственному значению геологические запасы подразде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ляют на две группы, подлежащие о</w:t>
      </w:r>
      <w:r>
        <w:rPr>
          <w:b w:val="0"/>
          <w:bCs w:val="0"/>
          <w:shadow w:val="0"/>
          <w:color w:val="auto"/>
          <w:sz w:val="28"/>
          <w:szCs w:val="28"/>
        </w:rPr>
        <w:t>т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дельному учету: </w:t>
      </w:r>
      <w:r>
        <w:rPr>
          <w:bCs w:val="0"/>
          <w:i/>
          <w:shadow w:val="0"/>
          <w:color w:val="auto"/>
          <w:sz w:val="28"/>
          <w:szCs w:val="28"/>
        </w:rPr>
        <w:t xml:space="preserve">балансовые и </w:t>
      </w:r>
      <w:proofErr w:type="spellStart"/>
      <w:r>
        <w:rPr>
          <w:bCs w:val="0"/>
          <w:i/>
          <w:shadow w:val="0"/>
          <w:color w:val="auto"/>
          <w:sz w:val="28"/>
          <w:szCs w:val="28"/>
        </w:rPr>
        <w:t>забалансовые</w:t>
      </w:r>
      <w:proofErr w:type="spellEnd"/>
      <w:r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Cs w:val="0"/>
          <w:i/>
          <w:shadow w:val="0"/>
          <w:color w:val="auto"/>
          <w:sz w:val="28"/>
          <w:szCs w:val="28"/>
        </w:rPr>
        <w:t>Балансовые запасы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- это запасы, которые удовлетво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ряют промышле</w:t>
      </w:r>
      <w:r>
        <w:rPr>
          <w:b w:val="0"/>
          <w:bCs w:val="0"/>
          <w:shadow w:val="0"/>
          <w:color w:val="auto"/>
          <w:sz w:val="28"/>
          <w:szCs w:val="28"/>
        </w:rPr>
        <w:t>н</w:t>
      </w:r>
      <w:r>
        <w:rPr>
          <w:b w:val="0"/>
          <w:bCs w:val="0"/>
          <w:shadow w:val="0"/>
          <w:color w:val="auto"/>
          <w:sz w:val="28"/>
          <w:szCs w:val="28"/>
        </w:rPr>
        <w:t>ным кондициям, т. е. экономически выгодны для разработки.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proofErr w:type="spellStart"/>
      <w:r>
        <w:rPr>
          <w:bCs w:val="0"/>
          <w:i/>
          <w:shadow w:val="0"/>
          <w:color w:val="auto"/>
          <w:sz w:val="28"/>
          <w:szCs w:val="28"/>
        </w:rPr>
        <w:t>Забалансовые</w:t>
      </w:r>
      <w:proofErr w:type="spellEnd"/>
      <w:r>
        <w:rPr>
          <w:bCs w:val="0"/>
          <w:i/>
          <w:shadow w:val="0"/>
          <w:color w:val="auto"/>
          <w:sz w:val="28"/>
          <w:szCs w:val="28"/>
        </w:rPr>
        <w:t xml:space="preserve"> запасы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вследствие низкого содержа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ния полезного комп</w:t>
      </w:r>
      <w:r>
        <w:rPr>
          <w:b w:val="0"/>
          <w:bCs w:val="0"/>
          <w:shadow w:val="0"/>
          <w:color w:val="auto"/>
          <w:sz w:val="28"/>
          <w:szCs w:val="28"/>
        </w:rPr>
        <w:t>о</w:t>
      </w:r>
      <w:r>
        <w:rPr>
          <w:b w:val="0"/>
          <w:bCs w:val="0"/>
          <w:shadow w:val="0"/>
          <w:color w:val="auto"/>
          <w:sz w:val="28"/>
          <w:szCs w:val="28"/>
        </w:rPr>
        <w:t>нента, малой мощности рудных тел, слож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ности условий их разработки н</w:t>
      </w:r>
      <w:r>
        <w:rPr>
          <w:b w:val="0"/>
          <w:bCs w:val="0"/>
          <w:shadow w:val="0"/>
          <w:color w:val="auto"/>
          <w:sz w:val="28"/>
          <w:szCs w:val="28"/>
        </w:rPr>
        <w:t>е</w:t>
      </w:r>
      <w:r>
        <w:rPr>
          <w:b w:val="0"/>
          <w:bCs w:val="0"/>
          <w:shadow w:val="0"/>
          <w:color w:val="auto"/>
          <w:sz w:val="28"/>
          <w:szCs w:val="28"/>
        </w:rPr>
        <w:t>пригодны для использования в настоящее время, но могут рассматриваться как объект про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мышленного освоения в будущем.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Разграничение балансовых и </w:t>
      </w:r>
      <w:proofErr w:type="spellStart"/>
      <w:r>
        <w:rPr>
          <w:b w:val="0"/>
          <w:bCs w:val="0"/>
          <w:shadow w:val="0"/>
          <w:color w:val="auto"/>
          <w:sz w:val="28"/>
          <w:szCs w:val="28"/>
        </w:rPr>
        <w:t>забалансовых</w:t>
      </w:r>
      <w:proofErr w:type="spellEnd"/>
      <w:r>
        <w:rPr>
          <w:b w:val="0"/>
          <w:bCs w:val="0"/>
          <w:shadow w:val="0"/>
          <w:color w:val="auto"/>
          <w:sz w:val="28"/>
          <w:szCs w:val="28"/>
        </w:rPr>
        <w:t xml:space="preserve"> запасов осуществляется на основе </w:t>
      </w:r>
      <w:r>
        <w:rPr>
          <w:bCs w:val="0"/>
          <w:i/>
          <w:shadow w:val="0"/>
          <w:color w:val="auto"/>
          <w:sz w:val="28"/>
          <w:szCs w:val="28"/>
        </w:rPr>
        <w:t>кондиций</w:t>
      </w:r>
      <w:r>
        <w:rPr>
          <w:b w:val="0"/>
          <w:bCs w:val="0"/>
          <w:shadow w:val="0"/>
          <w:color w:val="auto"/>
          <w:sz w:val="28"/>
          <w:szCs w:val="28"/>
        </w:rPr>
        <w:t>, установленных соответствующими государственными органами для каждого месторождения или для группы месторождений, анал</w:t>
      </w:r>
      <w:r>
        <w:rPr>
          <w:b w:val="0"/>
          <w:bCs w:val="0"/>
          <w:shadow w:val="0"/>
          <w:color w:val="auto"/>
          <w:sz w:val="28"/>
          <w:szCs w:val="28"/>
        </w:rPr>
        <w:t>о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гичных по геологическим и экономическим условиям. Кондиции предусматривают наряду с другими показателями </w:t>
      </w:r>
      <w:r>
        <w:rPr>
          <w:bCs w:val="0"/>
          <w:i/>
          <w:shadow w:val="0"/>
          <w:color w:val="auto"/>
          <w:sz w:val="28"/>
          <w:szCs w:val="28"/>
        </w:rPr>
        <w:t>минимальное промыш</w:t>
      </w:r>
      <w:r>
        <w:rPr>
          <w:bCs w:val="0"/>
          <w:i/>
          <w:shadow w:val="0"/>
          <w:color w:val="auto"/>
          <w:sz w:val="28"/>
          <w:szCs w:val="28"/>
        </w:rPr>
        <w:softHyphen/>
        <w:t>ленное с</w:t>
      </w:r>
      <w:r>
        <w:rPr>
          <w:bCs w:val="0"/>
          <w:i/>
          <w:shadow w:val="0"/>
          <w:color w:val="auto"/>
          <w:sz w:val="28"/>
          <w:szCs w:val="28"/>
        </w:rPr>
        <w:t>о</w:t>
      </w:r>
      <w:r>
        <w:rPr>
          <w:bCs w:val="0"/>
          <w:i/>
          <w:shadow w:val="0"/>
          <w:color w:val="auto"/>
          <w:sz w:val="28"/>
          <w:szCs w:val="28"/>
        </w:rPr>
        <w:t>держание полезного компо</w:t>
      </w:r>
      <w:r>
        <w:rPr>
          <w:bCs w:val="0"/>
          <w:i/>
          <w:shadow w:val="0"/>
          <w:color w:val="auto"/>
          <w:sz w:val="28"/>
          <w:szCs w:val="28"/>
        </w:rPr>
        <w:softHyphen/>
        <w:t>нента</w:t>
      </w:r>
      <w:r>
        <w:rPr>
          <w:b w:val="0"/>
          <w:bCs w:val="0"/>
          <w:shadow w:val="0"/>
          <w:color w:val="auto"/>
          <w:sz w:val="28"/>
          <w:szCs w:val="28"/>
        </w:rPr>
        <w:t>, т. е. тот предел, ниже которого добыча руды и ее переработка становятся экономически невыгодными.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>Величина минималь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ного промышленного со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держания, как правило, должна устанавливаться отдельно для каждого месторождения, так как она связана с затратами на добычу и переработку руды, которые, в свою очередь, зависят от характера месторождения, свойств руды, экономических и геогра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 xml:space="preserve">фических условий района.                             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>Определение кондиций является весьма сложным вопросом, и правил</w:t>
      </w:r>
      <w:r>
        <w:rPr>
          <w:b w:val="0"/>
          <w:bCs w:val="0"/>
          <w:shadow w:val="0"/>
          <w:color w:val="auto"/>
          <w:sz w:val="28"/>
          <w:szCs w:val="28"/>
        </w:rPr>
        <w:t>ь</w:t>
      </w:r>
      <w:r>
        <w:rPr>
          <w:b w:val="0"/>
          <w:bCs w:val="0"/>
          <w:shadow w:val="0"/>
          <w:color w:val="auto"/>
          <w:sz w:val="28"/>
          <w:szCs w:val="28"/>
        </w:rPr>
        <w:t>ное разрешение его возможно только при совместном участии высококвал</w:t>
      </w:r>
      <w:r>
        <w:rPr>
          <w:b w:val="0"/>
          <w:bCs w:val="0"/>
          <w:shadow w:val="0"/>
          <w:color w:val="auto"/>
          <w:sz w:val="28"/>
          <w:szCs w:val="28"/>
        </w:rPr>
        <w:t>и</w:t>
      </w:r>
      <w:r>
        <w:rPr>
          <w:b w:val="0"/>
          <w:bCs w:val="0"/>
          <w:shadow w:val="0"/>
          <w:color w:val="auto"/>
          <w:sz w:val="28"/>
          <w:szCs w:val="28"/>
        </w:rPr>
        <w:t>фицированных геологов, горняков, обогатителей, металлургов и эконом</w:t>
      </w:r>
      <w:r>
        <w:rPr>
          <w:b w:val="0"/>
          <w:bCs w:val="0"/>
          <w:shadow w:val="0"/>
          <w:color w:val="auto"/>
          <w:sz w:val="28"/>
          <w:szCs w:val="28"/>
        </w:rPr>
        <w:t>и</w:t>
      </w:r>
      <w:r>
        <w:rPr>
          <w:b w:val="0"/>
          <w:bCs w:val="0"/>
          <w:shadow w:val="0"/>
          <w:color w:val="auto"/>
          <w:sz w:val="28"/>
          <w:szCs w:val="28"/>
        </w:rPr>
        <w:t>стов.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В балансовые запасы включаются промышленные запасы, подлежащие извлечению, и </w:t>
      </w:r>
      <w:r>
        <w:rPr>
          <w:bCs w:val="0"/>
          <w:i/>
          <w:shadow w:val="0"/>
          <w:color w:val="auto"/>
          <w:sz w:val="28"/>
          <w:szCs w:val="28"/>
        </w:rPr>
        <w:t>проектные потери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. </w:t>
      </w:r>
      <w:proofErr w:type="gramStart"/>
      <w:r>
        <w:rPr>
          <w:b w:val="0"/>
          <w:bCs w:val="0"/>
          <w:shadow w:val="0"/>
          <w:color w:val="auto"/>
          <w:sz w:val="28"/>
          <w:szCs w:val="28"/>
        </w:rPr>
        <w:t>К последним относят запасы, не план</w:t>
      </w:r>
      <w:r>
        <w:rPr>
          <w:b w:val="0"/>
          <w:bCs w:val="0"/>
          <w:shadow w:val="0"/>
          <w:color w:val="auto"/>
          <w:sz w:val="28"/>
          <w:szCs w:val="28"/>
        </w:rPr>
        <w:t>и</w:t>
      </w:r>
      <w:r>
        <w:rPr>
          <w:b w:val="0"/>
          <w:bCs w:val="0"/>
          <w:shadow w:val="0"/>
          <w:color w:val="auto"/>
          <w:sz w:val="28"/>
          <w:szCs w:val="28"/>
        </w:rPr>
        <w:t>руемые к извлечению по техническим причинам (например, оставляемые в охранных целиках).</w:t>
      </w:r>
      <w:proofErr w:type="gramEnd"/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В процессе разработки часть промышленных запасов теряется, эти </w:t>
      </w:r>
      <w:r>
        <w:rPr>
          <w:bCs w:val="0"/>
          <w:i/>
          <w:shadow w:val="0"/>
          <w:color w:val="auto"/>
          <w:sz w:val="28"/>
          <w:szCs w:val="28"/>
        </w:rPr>
        <w:t>п</w:t>
      </w:r>
      <w:r>
        <w:rPr>
          <w:bCs w:val="0"/>
          <w:i/>
          <w:shadow w:val="0"/>
          <w:color w:val="auto"/>
          <w:sz w:val="28"/>
          <w:szCs w:val="28"/>
        </w:rPr>
        <w:t>о</w:t>
      </w:r>
      <w:r>
        <w:rPr>
          <w:bCs w:val="0"/>
          <w:i/>
          <w:shadow w:val="0"/>
          <w:color w:val="auto"/>
          <w:sz w:val="28"/>
          <w:szCs w:val="28"/>
        </w:rPr>
        <w:t xml:space="preserve">тери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называются </w:t>
      </w:r>
      <w:r>
        <w:rPr>
          <w:bCs w:val="0"/>
          <w:i/>
          <w:shadow w:val="0"/>
          <w:color w:val="auto"/>
          <w:sz w:val="28"/>
          <w:szCs w:val="28"/>
        </w:rPr>
        <w:t>эксплуатационными</w:t>
      </w:r>
      <w:r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>Кроме руды, при разработке полезных ископаемых извле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кают и пустые породы. Часть из них выдается на поверхность отдельно от руды, а часть смешивается с рудой в процессе вы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 xml:space="preserve">емки. Выдаваемую на поверхность руду с примешанной пустой породой называют </w:t>
      </w:r>
      <w:r>
        <w:rPr>
          <w:bCs w:val="0"/>
          <w:i/>
          <w:shadow w:val="0"/>
          <w:color w:val="auto"/>
          <w:sz w:val="28"/>
          <w:szCs w:val="28"/>
        </w:rPr>
        <w:t>рудной массой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, а совокупность «рудной массы» и пустых пород, выдаваемых раздельно от руды, - </w:t>
      </w:r>
      <w:r>
        <w:rPr>
          <w:bCs w:val="0"/>
          <w:i/>
          <w:shadow w:val="0"/>
          <w:color w:val="auto"/>
          <w:sz w:val="28"/>
          <w:szCs w:val="28"/>
        </w:rPr>
        <w:t>горной  массой.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>Запасы твердых полезных ископаемых по степени их изучен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 xml:space="preserve">ности подразделяются на </w:t>
      </w:r>
      <w:r>
        <w:rPr>
          <w:bCs w:val="0"/>
          <w:i/>
          <w:shadow w:val="0"/>
          <w:color w:val="auto"/>
          <w:sz w:val="28"/>
          <w:szCs w:val="28"/>
        </w:rPr>
        <w:t>разведанные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- </w:t>
      </w:r>
      <w:r>
        <w:rPr>
          <w:b w:val="0"/>
          <w:shadow w:val="0"/>
          <w:color w:val="auto"/>
          <w:sz w:val="28"/>
          <w:szCs w:val="28"/>
        </w:rPr>
        <w:t>категории</w:t>
      </w:r>
      <w:proofErr w:type="gramStart"/>
      <w:r>
        <w:rPr>
          <w:b w:val="0"/>
          <w:shadow w:val="0"/>
          <w:color w:val="auto"/>
          <w:sz w:val="28"/>
          <w:szCs w:val="28"/>
        </w:rPr>
        <w:t xml:space="preserve"> А</w:t>
      </w:r>
      <w:proofErr w:type="gramEnd"/>
      <w:r>
        <w:rPr>
          <w:b w:val="0"/>
          <w:bCs w:val="0"/>
          <w:iCs/>
          <w:shadow w:val="0"/>
          <w:color w:val="auto"/>
          <w:sz w:val="28"/>
          <w:szCs w:val="28"/>
        </w:rPr>
        <w:t>, В и С</w:t>
      </w:r>
      <w:r>
        <w:rPr>
          <w:b w:val="0"/>
          <w:bCs w:val="0"/>
          <w:iCs/>
          <w:shadow w:val="0"/>
          <w:color w:val="auto"/>
          <w:sz w:val="28"/>
          <w:szCs w:val="28"/>
          <w:vertAlign w:val="subscript"/>
        </w:rPr>
        <w:t>1</w:t>
      </w:r>
      <w:r>
        <w:rPr>
          <w:b w:val="0"/>
          <w:bCs w:val="0"/>
          <w:iCs/>
          <w:shadow w:val="0"/>
          <w:color w:val="auto"/>
          <w:sz w:val="28"/>
          <w:szCs w:val="28"/>
        </w:rPr>
        <w:t xml:space="preserve">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и </w:t>
      </w:r>
      <w:r>
        <w:rPr>
          <w:bCs w:val="0"/>
          <w:i/>
          <w:shadow w:val="0"/>
          <w:color w:val="auto"/>
          <w:sz w:val="28"/>
          <w:szCs w:val="28"/>
        </w:rPr>
        <w:t>предварительно оц</w:t>
      </w:r>
      <w:r>
        <w:rPr>
          <w:bCs w:val="0"/>
          <w:i/>
          <w:shadow w:val="0"/>
          <w:color w:val="auto"/>
          <w:sz w:val="28"/>
          <w:szCs w:val="28"/>
        </w:rPr>
        <w:t>е</w:t>
      </w:r>
      <w:r>
        <w:rPr>
          <w:bCs w:val="0"/>
          <w:i/>
          <w:shadow w:val="0"/>
          <w:color w:val="auto"/>
          <w:sz w:val="28"/>
          <w:szCs w:val="28"/>
        </w:rPr>
        <w:t>ненные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- категория </w:t>
      </w:r>
      <w:r>
        <w:rPr>
          <w:b w:val="0"/>
          <w:bCs w:val="0"/>
          <w:iCs/>
          <w:shadow w:val="0"/>
          <w:color w:val="auto"/>
          <w:sz w:val="28"/>
          <w:szCs w:val="28"/>
        </w:rPr>
        <w:t>С</w:t>
      </w:r>
      <w:r>
        <w:rPr>
          <w:b w:val="0"/>
          <w:bCs w:val="0"/>
          <w:iCs/>
          <w:shadow w:val="0"/>
          <w:color w:val="auto"/>
          <w:sz w:val="28"/>
          <w:szCs w:val="28"/>
          <w:vertAlign w:val="subscript"/>
        </w:rPr>
        <w:t>2</w:t>
      </w:r>
      <w:r>
        <w:rPr>
          <w:b w:val="0"/>
          <w:bCs w:val="0"/>
          <w:iCs/>
          <w:shadow w:val="0"/>
          <w:color w:val="auto"/>
          <w:sz w:val="28"/>
          <w:szCs w:val="28"/>
        </w:rPr>
        <w:t xml:space="preserve">.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Прогнозные ресурсы твердых </w:t>
      </w:r>
      <w:r>
        <w:rPr>
          <w:b w:val="0"/>
          <w:shadow w:val="0"/>
          <w:color w:val="auto"/>
          <w:sz w:val="28"/>
          <w:szCs w:val="28"/>
        </w:rPr>
        <w:t xml:space="preserve">полезных ископаемых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но степени </w:t>
      </w:r>
      <w:r>
        <w:rPr>
          <w:b w:val="0"/>
          <w:shadow w:val="0"/>
          <w:color w:val="auto"/>
          <w:sz w:val="28"/>
          <w:szCs w:val="28"/>
        </w:rPr>
        <w:t xml:space="preserve">их </w:t>
      </w:r>
      <w:r>
        <w:rPr>
          <w:b w:val="0"/>
          <w:bCs w:val="0"/>
          <w:shadow w:val="0"/>
          <w:color w:val="auto"/>
          <w:sz w:val="28"/>
          <w:szCs w:val="28"/>
        </w:rPr>
        <w:t>обоснован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 xml:space="preserve">ности подразделяются </w:t>
      </w:r>
      <w:r>
        <w:rPr>
          <w:b w:val="0"/>
          <w:shadow w:val="0"/>
          <w:color w:val="auto"/>
          <w:sz w:val="28"/>
          <w:szCs w:val="28"/>
        </w:rPr>
        <w:t xml:space="preserve">на категории </w:t>
      </w:r>
      <w:r>
        <w:rPr>
          <w:b w:val="0"/>
          <w:shadow w:val="0"/>
          <w:color w:val="auto"/>
          <w:sz w:val="28"/>
          <w:szCs w:val="28"/>
          <w:lang w:val="en-US"/>
        </w:rPr>
        <w:t>P</w:t>
      </w:r>
      <w:r>
        <w:rPr>
          <w:b w:val="0"/>
          <w:shadow w:val="0"/>
          <w:color w:val="auto"/>
          <w:sz w:val="28"/>
          <w:szCs w:val="28"/>
          <w:vertAlign w:val="subscript"/>
        </w:rPr>
        <w:t>1</w:t>
      </w:r>
      <w:r>
        <w:rPr>
          <w:b w:val="0"/>
          <w:shadow w:val="0"/>
          <w:color w:val="auto"/>
          <w:sz w:val="28"/>
          <w:szCs w:val="28"/>
        </w:rPr>
        <w:t>, Р</w:t>
      </w:r>
      <w:proofErr w:type="gramStart"/>
      <w:r>
        <w:rPr>
          <w:b w:val="0"/>
          <w:shadow w:val="0"/>
          <w:color w:val="auto"/>
          <w:sz w:val="28"/>
          <w:szCs w:val="28"/>
          <w:vertAlign w:val="subscript"/>
        </w:rPr>
        <w:t>2</w:t>
      </w:r>
      <w:proofErr w:type="gramEnd"/>
      <w:r>
        <w:rPr>
          <w:b w:val="0"/>
          <w:shadow w:val="0"/>
          <w:color w:val="auto"/>
          <w:sz w:val="28"/>
          <w:szCs w:val="28"/>
          <w:vertAlign w:val="subscript"/>
        </w:rPr>
        <w:t xml:space="preserve"> </w:t>
      </w:r>
      <w:r>
        <w:rPr>
          <w:b w:val="0"/>
          <w:shadow w:val="0"/>
          <w:color w:val="auto"/>
          <w:sz w:val="28"/>
          <w:szCs w:val="28"/>
        </w:rPr>
        <w:t>и Р</w:t>
      </w:r>
      <w:r>
        <w:rPr>
          <w:b w:val="0"/>
          <w:shadow w:val="0"/>
          <w:color w:val="auto"/>
          <w:sz w:val="28"/>
          <w:szCs w:val="28"/>
          <w:vertAlign w:val="subscript"/>
        </w:rPr>
        <w:t>3</w:t>
      </w:r>
      <w:r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proofErr w:type="gramStart"/>
      <w:r>
        <w:rPr>
          <w:bCs w:val="0"/>
          <w:i/>
          <w:shadow w:val="0"/>
          <w:color w:val="auto"/>
          <w:sz w:val="28"/>
          <w:szCs w:val="28"/>
        </w:rPr>
        <w:lastRenderedPageBreak/>
        <w:t xml:space="preserve">Категория </w:t>
      </w:r>
      <w:r>
        <w:rPr>
          <w:bCs w:val="0"/>
          <w:i/>
          <w:iCs/>
          <w:shadow w:val="0"/>
          <w:color w:val="auto"/>
          <w:sz w:val="28"/>
          <w:szCs w:val="28"/>
          <w:lang w:val="en-US"/>
        </w:rPr>
        <w:t>A</w:t>
      </w:r>
      <w:r>
        <w:rPr>
          <w:b w:val="0"/>
          <w:bCs w:val="0"/>
          <w:iCs/>
          <w:shadow w:val="0"/>
          <w:color w:val="auto"/>
          <w:sz w:val="28"/>
          <w:szCs w:val="28"/>
        </w:rPr>
        <w:t xml:space="preserve"> - запасы</w:t>
      </w:r>
      <w:r>
        <w:rPr>
          <w:b w:val="0"/>
          <w:shadow w:val="0"/>
          <w:color w:val="auto"/>
          <w:sz w:val="28"/>
          <w:szCs w:val="28"/>
        </w:rPr>
        <w:t xml:space="preserve">, разведанные и изученные </w:t>
      </w:r>
      <w:r>
        <w:rPr>
          <w:b w:val="0"/>
          <w:bCs w:val="0"/>
          <w:shadow w:val="0"/>
          <w:color w:val="auto"/>
          <w:sz w:val="28"/>
          <w:szCs w:val="28"/>
        </w:rPr>
        <w:t>с детальностью, обе</w:t>
      </w:r>
      <w:r>
        <w:rPr>
          <w:b w:val="0"/>
          <w:bCs w:val="0"/>
          <w:shadow w:val="0"/>
          <w:color w:val="auto"/>
          <w:sz w:val="28"/>
          <w:szCs w:val="28"/>
        </w:rPr>
        <w:t>с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печивающей полное </w:t>
      </w:r>
      <w:r>
        <w:rPr>
          <w:b w:val="0"/>
          <w:shadow w:val="0"/>
          <w:color w:val="auto"/>
          <w:sz w:val="28"/>
          <w:szCs w:val="28"/>
        </w:rPr>
        <w:t>выяснение у</w:t>
      </w:r>
      <w:r>
        <w:rPr>
          <w:b w:val="0"/>
          <w:bCs w:val="0"/>
          <w:shadow w:val="0"/>
          <w:color w:val="auto"/>
          <w:sz w:val="28"/>
          <w:szCs w:val="28"/>
        </w:rPr>
        <w:t>словий залегания, формы и строения тел п</w:t>
      </w:r>
      <w:r>
        <w:rPr>
          <w:b w:val="0"/>
          <w:bCs w:val="0"/>
          <w:shadow w:val="0"/>
          <w:color w:val="auto"/>
          <w:sz w:val="28"/>
          <w:szCs w:val="28"/>
        </w:rPr>
        <w:t>о</w:t>
      </w:r>
      <w:r>
        <w:rPr>
          <w:b w:val="0"/>
          <w:bCs w:val="0"/>
          <w:shadow w:val="0"/>
          <w:color w:val="auto"/>
          <w:sz w:val="28"/>
          <w:szCs w:val="28"/>
        </w:rPr>
        <w:t>лезного ископаемого; выявление природных типов и промышленных сортов минерального сырья, их соотношения и пространственного положения; в</w:t>
      </w:r>
      <w:r>
        <w:rPr>
          <w:b w:val="0"/>
          <w:bCs w:val="0"/>
          <w:shadow w:val="0"/>
          <w:color w:val="auto"/>
          <w:sz w:val="28"/>
          <w:szCs w:val="28"/>
        </w:rPr>
        <w:t>ы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деление и оконтуривание </w:t>
      </w:r>
      <w:proofErr w:type="spellStart"/>
      <w:r>
        <w:rPr>
          <w:b w:val="0"/>
          <w:bCs w:val="0"/>
          <w:shadow w:val="0"/>
          <w:color w:val="auto"/>
          <w:sz w:val="28"/>
          <w:szCs w:val="28"/>
        </w:rPr>
        <w:t>безрудных</w:t>
      </w:r>
      <w:proofErr w:type="spellEnd"/>
      <w:r>
        <w:rPr>
          <w:b w:val="0"/>
          <w:bCs w:val="0"/>
          <w:shadow w:val="0"/>
          <w:color w:val="auto"/>
          <w:sz w:val="28"/>
          <w:szCs w:val="28"/>
        </w:rPr>
        <w:t xml:space="preserve"> и некондиционных участков внутри тел полезного ископаемого;</w:t>
      </w:r>
      <w:proofErr w:type="gramEnd"/>
      <w:r>
        <w:rPr>
          <w:b w:val="0"/>
          <w:bCs w:val="0"/>
          <w:shadow w:val="0"/>
          <w:color w:val="auto"/>
          <w:sz w:val="28"/>
          <w:szCs w:val="28"/>
        </w:rPr>
        <w:t xml:space="preserve"> полное выяснение качества, технологических свойств полезного ископаемого и природных факто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ров (гидрогеологических, инженерно-геологических и др.), оп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ределяющих условия ведения горно-эксплуатационных работ. Контур запасов полезных ископаемых этой катег</w:t>
      </w:r>
      <w:r>
        <w:rPr>
          <w:b w:val="0"/>
          <w:bCs w:val="0"/>
          <w:shadow w:val="0"/>
          <w:color w:val="auto"/>
          <w:sz w:val="28"/>
          <w:szCs w:val="28"/>
        </w:rPr>
        <w:t>о</w:t>
      </w:r>
      <w:r>
        <w:rPr>
          <w:b w:val="0"/>
          <w:bCs w:val="0"/>
          <w:shadow w:val="0"/>
          <w:color w:val="auto"/>
          <w:sz w:val="28"/>
          <w:szCs w:val="28"/>
        </w:rPr>
        <w:t>рии уста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навливается в соответствии с требованиями кондиций по сква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жинам или горным выработкам.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Cs w:val="0"/>
          <w:i/>
          <w:shadow w:val="0"/>
          <w:color w:val="auto"/>
          <w:sz w:val="28"/>
          <w:szCs w:val="28"/>
        </w:rPr>
        <w:t>Категория</w:t>
      </w:r>
      <w:proofErr w:type="gramStart"/>
      <w:r>
        <w:rPr>
          <w:bCs w:val="0"/>
          <w:i/>
          <w:shadow w:val="0"/>
          <w:color w:val="auto"/>
          <w:sz w:val="28"/>
          <w:szCs w:val="28"/>
        </w:rPr>
        <w:t xml:space="preserve"> </w:t>
      </w:r>
      <w:r>
        <w:rPr>
          <w:bCs w:val="0"/>
          <w:i/>
          <w:iCs/>
          <w:shadow w:val="0"/>
          <w:color w:val="auto"/>
          <w:sz w:val="28"/>
          <w:szCs w:val="28"/>
        </w:rPr>
        <w:t>В</w:t>
      </w:r>
      <w:proofErr w:type="gramEnd"/>
      <w:r>
        <w:rPr>
          <w:b w:val="0"/>
          <w:bCs w:val="0"/>
          <w:iCs/>
          <w:shadow w:val="0"/>
          <w:color w:val="auto"/>
          <w:sz w:val="28"/>
          <w:szCs w:val="28"/>
        </w:rPr>
        <w:t xml:space="preserve"> -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запасы, разведанные и изученные с детальностью, обе</w:t>
      </w:r>
      <w:r>
        <w:rPr>
          <w:b w:val="0"/>
          <w:bCs w:val="0"/>
          <w:shadow w:val="0"/>
          <w:color w:val="auto"/>
          <w:sz w:val="28"/>
          <w:szCs w:val="28"/>
        </w:rPr>
        <w:t>с</w:t>
      </w:r>
      <w:r>
        <w:rPr>
          <w:b w:val="0"/>
          <w:bCs w:val="0"/>
          <w:shadow w:val="0"/>
          <w:color w:val="auto"/>
          <w:sz w:val="28"/>
          <w:szCs w:val="28"/>
        </w:rPr>
        <w:t>печивающей выяснение основных особенностей залегания, формы и характ</w:t>
      </w:r>
      <w:r>
        <w:rPr>
          <w:b w:val="0"/>
          <w:bCs w:val="0"/>
          <w:shadow w:val="0"/>
          <w:color w:val="auto"/>
          <w:sz w:val="28"/>
          <w:szCs w:val="28"/>
        </w:rPr>
        <w:t>е</w:t>
      </w:r>
      <w:r>
        <w:rPr>
          <w:b w:val="0"/>
          <w:bCs w:val="0"/>
          <w:shadow w:val="0"/>
          <w:color w:val="auto"/>
          <w:sz w:val="28"/>
          <w:szCs w:val="28"/>
        </w:rPr>
        <w:t>ра строения тел полезного ископае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мого; выявление природных типов и пр</w:t>
      </w:r>
      <w:r>
        <w:rPr>
          <w:b w:val="0"/>
          <w:bCs w:val="0"/>
          <w:shadow w:val="0"/>
          <w:color w:val="auto"/>
          <w:sz w:val="28"/>
          <w:szCs w:val="28"/>
        </w:rPr>
        <w:t>о</w:t>
      </w:r>
      <w:r>
        <w:rPr>
          <w:b w:val="0"/>
          <w:bCs w:val="0"/>
          <w:shadow w:val="0"/>
          <w:color w:val="auto"/>
          <w:sz w:val="28"/>
          <w:szCs w:val="28"/>
        </w:rPr>
        <w:t>мышленных сортов ми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нерального сырья, закономерности их распределения (без точного отображения пространственного положения каждого типа); в</w:t>
      </w:r>
      <w:r>
        <w:rPr>
          <w:b w:val="0"/>
          <w:bCs w:val="0"/>
          <w:shadow w:val="0"/>
          <w:color w:val="auto"/>
          <w:sz w:val="28"/>
          <w:szCs w:val="28"/>
        </w:rPr>
        <w:t>ы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яснение соотношения и характера </w:t>
      </w:r>
      <w:proofErr w:type="spellStart"/>
      <w:r>
        <w:rPr>
          <w:b w:val="0"/>
          <w:bCs w:val="0"/>
          <w:shadow w:val="0"/>
          <w:color w:val="auto"/>
          <w:sz w:val="28"/>
          <w:szCs w:val="28"/>
        </w:rPr>
        <w:t>безрудных</w:t>
      </w:r>
      <w:proofErr w:type="spellEnd"/>
      <w:r>
        <w:rPr>
          <w:b w:val="0"/>
          <w:bCs w:val="0"/>
          <w:shadow w:val="0"/>
          <w:color w:val="auto"/>
          <w:sz w:val="28"/>
          <w:szCs w:val="28"/>
        </w:rPr>
        <w:t xml:space="preserve"> и некондиционных участков внутри тел полезного ископаемого без точного их оконтуривания; выяснение качества, основных технологических свойств полезного ископаемого и о</w:t>
      </w:r>
      <w:r>
        <w:rPr>
          <w:b w:val="0"/>
          <w:bCs w:val="0"/>
          <w:shadow w:val="0"/>
          <w:color w:val="auto"/>
          <w:sz w:val="28"/>
          <w:szCs w:val="28"/>
        </w:rPr>
        <w:t>с</w:t>
      </w:r>
      <w:r>
        <w:rPr>
          <w:b w:val="0"/>
          <w:bCs w:val="0"/>
          <w:shadow w:val="0"/>
          <w:color w:val="auto"/>
          <w:sz w:val="28"/>
          <w:szCs w:val="28"/>
        </w:rPr>
        <w:t>новных природных факторов, определяющих условия ведения горно-эксплуатационных работ. Контур запасов полезных ископаемых устанавл</w:t>
      </w:r>
      <w:r>
        <w:rPr>
          <w:b w:val="0"/>
          <w:bCs w:val="0"/>
          <w:shadow w:val="0"/>
          <w:color w:val="auto"/>
          <w:sz w:val="28"/>
          <w:szCs w:val="28"/>
        </w:rPr>
        <w:t>и</w:t>
      </w:r>
      <w:r>
        <w:rPr>
          <w:b w:val="0"/>
          <w:bCs w:val="0"/>
          <w:shadow w:val="0"/>
          <w:color w:val="auto"/>
          <w:sz w:val="28"/>
          <w:szCs w:val="28"/>
        </w:rPr>
        <w:t>вается по данным разведочных выработок.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Cs w:val="0"/>
          <w:i/>
          <w:shadow w:val="0"/>
          <w:color w:val="auto"/>
          <w:sz w:val="28"/>
          <w:szCs w:val="28"/>
        </w:rPr>
        <w:t xml:space="preserve">Категория </w:t>
      </w:r>
      <w:r>
        <w:rPr>
          <w:bCs w:val="0"/>
          <w:i/>
          <w:iCs/>
          <w:shadow w:val="0"/>
          <w:color w:val="auto"/>
          <w:sz w:val="28"/>
          <w:szCs w:val="28"/>
        </w:rPr>
        <w:t>С</w:t>
      </w:r>
      <w:proofErr w:type="gramStart"/>
      <w:r>
        <w:rPr>
          <w:bCs w:val="0"/>
          <w:i/>
          <w:iCs/>
          <w:shadow w:val="0"/>
          <w:color w:val="auto"/>
          <w:sz w:val="28"/>
          <w:szCs w:val="28"/>
          <w:vertAlign w:val="subscript"/>
        </w:rPr>
        <w:t>1</w:t>
      </w:r>
      <w:proofErr w:type="gramEnd"/>
      <w:r>
        <w:rPr>
          <w:b w:val="0"/>
          <w:bCs w:val="0"/>
          <w:iCs/>
          <w:shadow w:val="0"/>
          <w:color w:val="auto"/>
          <w:sz w:val="28"/>
          <w:szCs w:val="28"/>
          <w:vertAlign w:val="subscript"/>
        </w:rPr>
        <w:t xml:space="preserve"> </w:t>
      </w:r>
      <w:r>
        <w:rPr>
          <w:b w:val="0"/>
          <w:bCs w:val="0"/>
          <w:iCs/>
          <w:shadow w:val="0"/>
          <w:color w:val="auto"/>
          <w:sz w:val="28"/>
          <w:szCs w:val="28"/>
        </w:rPr>
        <w:t>-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запасы, разведанные и изученные с детальностью, обеспечивающей выяснение в общих чертах условий залегания, формы и стро</w:t>
      </w:r>
      <w:r>
        <w:rPr>
          <w:b w:val="0"/>
          <w:bCs w:val="0"/>
          <w:shadow w:val="0"/>
          <w:color w:val="auto"/>
          <w:sz w:val="28"/>
          <w:szCs w:val="28"/>
        </w:rPr>
        <w:t>е</w:t>
      </w:r>
      <w:r>
        <w:rPr>
          <w:b w:val="0"/>
          <w:bCs w:val="0"/>
          <w:shadow w:val="0"/>
          <w:color w:val="auto"/>
          <w:sz w:val="28"/>
          <w:szCs w:val="28"/>
        </w:rPr>
        <w:t>ния тел полезного ископаемого, его природных типов, промышленных сортов, качества, технологических свойств, а также природных факторов, опр</w:t>
      </w:r>
      <w:r>
        <w:rPr>
          <w:b w:val="0"/>
          <w:bCs w:val="0"/>
          <w:shadow w:val="0"/>
          <w:color w:val="auto"/>
          <w:sz w:val="28"/>
          <w:szCs w:val="28"/>
        </w:rPr>
        <w:t>е</w:t>
      </w:r>
      <w:r>
        <w:rPr>
          <w:b w:val="0"/>
          <w:bCs w:val="0"/>
          <w:shadow w:val="0"/>
          <w:color w:val="auto"/>
          <w:sz w:val="28"/>
          <w:szCs w:val="28"/>
        </w:rPr>
        <w:t>деляющих условия ведения горно-эксплуатационных работ. Контур за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пасов полезных ископаемых устанавливается по данным разведочных  скважин,  выработок  и  геологическим  данным.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Cs w:val="0"/>
          <w:i/>
          <w:shadow w:val="0"/>
          <w:color w:val="auto"/>
          <w:sz w:val="28"/>
          <w:szCs w:val="28"/>
        </w:rPr>
        <w:t>Категория С</w:t>
      </w:r>
      <w:proofErr w:type="gramStart"/>
      <w:r>
        <w:rPr>
          <w:bCs w:val="0"/>
          <w:i/>
          <w:shadow w:val="0"/>
          <w:color w:val="auto"/>
          <w:sz w:val="28"/>
          <w:szCs w:val="28"/>
          <w:vertAlign w:val="subscript"/>
        </w:rPr>
        <w:t>2</w:t>
      </w:r>
      <w:proofErr w:type="gramEnd"/>
      <w:r>
        <w:rPr>
          <w:b w:val="0"/>
          <w:bCs w:val="0"/>
          <w:shadow w:val="0"/>
          <w:color w:val="auto"/>
          <w:sz w:val="28"/>
          <w:szCs w:val="28"/>
          <w:vertAlign w:val="subscript"/>
        </w:rPr>
        <w:t xml:space="preserve"> </w:t>
      </w:r>
      <w:r>
        <w:rPr>
          <w:b w:val="0"/>
          <w:bCs w:val="0"/>
          <w:shadow w:val="0"/>
          <w:color w:val="auto"/>
          <w:sz w:val="28"/>
          <w:szCs w:val="28"/>
        </w:rPr>
        <w:t>- запасы, предварительно оцененные; условия залегания, форма и распространение тел полезного ископаемого определены на основ</w:t>
      </w:r>
      <w:r>
        <w:rPr>
          <w:b w:val="0"/>
          <w:bCs w:val="0"/>
          <w:shadow w:val="0"/>
          <w:color w:val="auto"/>
          <w:sz w:val="28"/>
          <w:szCs w:val="28"/>
        </w:rPr>
        <w:t>а</w:t>
      </w:r>
      <w:r>
        <w:rPr>
          <w:b w:val="0"/>
          <w:bCs w:val="0"/>
          <w:shadow w:val="0"/>
          <w:color w:val="auto"/>
          <w:sz w:val="28"/>
          <w:szCs w:val="28"/>
        </w:rPr>
        <w:t>нии геологических и геофизических данных, подтвержденных вскрытием п</w:t>
      </w:r>
      <w:r>
        <w:rPr>
          <w:b w:val="0"/>
          <w:bCs w:val="0"/>
          <w:shadow w:val="0"/>
          <w:color w:val="auto"/>
          <w:sz w:val="28"/>
          <w:szCs w:val="28"/>
        </w:rPr>
        <w:t>о</w:t>
      </w:r>
      <w:r>
        <w:rPr>
          <w:b w:val="0"/>
          <w:bCs w:val="0"/>
          <w:shadow w:val="0"/>
          <w:color w:val="auto"/>
          <w:sz w:val="28"/>
          <w:szCs w:val="28"/>
        </w:rPr>
        <w:t>лезного ископаемого в отдельных точках либо по аналогии с изученными участками. Качество полезного ископаемого определено по еди</w:t>
      </w:r>
      <w:r>
        <w:rPr>
          <w:b w:val="0"/>
          <w:bCs w:val="0"/>
          <w:shadow w:val="0"/>
          <w:color w:val="auto"/>
          <w:sz w:val="28"/>
          <w:szCs w:val="28"/>
        </w:rPr>
        <w:softHyphen/>
        <w:t>ничным пр</w:t>
      </w:r>
      <w:r>
        <w:rPr>
          <w:b w:val="0"/>
          <w:bCs w:val="0"/>
          <w:shadow w:val="0"/>
          <w:color w:val="auto"/>
          <w:sz w:val="28"/>
          <w:szCs w:val="28"/>
        </w:rPr>
        <w:t>о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бам и образцам или по данным примыкающих разведанных участков. Контур запасов полезных ископаемых устанавливается в пределах </w:t>
      </w:r>
      <w:proofErr w:type="spellStart"/>
      <w:r>
        <w:rPr>
          <w:b w:val="0"/>
          <w:bCs w:val="0"/>
          <w:shadow w:val="0"/>
          <w:color w:val="auto"/>
          <w:sz w:val="28"/>
          <w:szCs w:val="28"/>
        </w:rPr>
        <w:t>геологически</w:t>
      </w:r>
      <w:proofErr w:type="spellEnd"/>
      <w:r>
        <w:rPr>
          <w:b w:val="0"/>
          <w:bCs w:val="0"/>
          <w:shadow w:val="0"/>
          <w:color w:val="auto"/>
          <w:sz w:val="28"/>
          <w:szCs w:val="28"/>
        </w:rPr>
        <w:t xml:space="preserve"> бл</w:t>
      </w:r>
      <w:r>
        <w:rPr>
          <w:b w:val="0"/>
          <w:bCs w:val="0"/>
          <w:shadow w:val="0"/>
          <w:color w:val="auto"/>
          <w:sz w:val="28"/>
          <w:szCs w:val="28"/>
        </w:rPr>
        <w:t>а</w:t>
      </w:r>
      <w:r>
        <w:rPr>
          <w:b w:val="0"/>
          <w:bCs w:val="0"/>
          <w:shadow w:val="0"/>
          <w:color w:val="auto"/>
          <w:sz w:val="28"/>
          <w:szCs w:val="28"/>
        </w:rPr>
        <w:t>гоприятных структур и комплексов горных пород.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Запасы попутных компонентов, имеющих промышленное значение, подсчитываются в контурах подсчета запасов основных компонентов и оцен</w:t>
      </w:r>
      <w:r>
        <w:rPr>
          <w:b w:val="0"/>
          <w:bCs w:val="0"/>
          <w:shadow w:val="0"/>
          <w:color w:val="000000"/>
          <w:sz w:val="28"/>
          <w:szCs w:val="28"/>
        </w:rPr>
        <w:t>и</w:t>
      </w:r>
      <w:r>
        <w:rPr>
          <w:b w:val="0"/>
          <w:bCs w:val="0"/>
          <w:shadow w:val="0"/>
          <w:color w:val="000000"/>
          <w:sz w:val="28"/>
          <w:szCs w:val="28"/>
        </w:rPr>
        <w:t>ваются по категориям в соответствии со степенью изученности,  характером распределения, форм нахождения и технологией извлечения.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На разрабатываемых месторождениях вскрытые, подготовленные и г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>товые к выемке, а также находящиеся в охранных целиках горно-капитальных и горно-</w:t>
      </w:r>
      <w:r>
        <w:rPr>
          <w:b w:val="0"/>
          <w:bCs w:val="0"/>
          <w:shadow w:val="0"/>
          <w:color w:val="000000"/>
          <w:sz w:val="28"/>
          <w:szCs w:val="28"/>
        </w:rPr>
        <w:softHyphen/>
        <w:t xml:space="preserve">подготовительных выработок запасы полезных </w:t>
      </w:r>
      <w:r>
        <w:rPr>
          <w:b w:val="0"/>
          <w:bCs w:val="0"/>
          <w:shadow w:val="0"/>
          <w:color w:val="000000"/>
          <w:sz w:val="28"/>
          <w:szCs w:val="28"/>
        </w:rPr>
        <w:lastRenderedPageBreak/>
        <w:t>ископаемых подсчитываются отдельно с подразделением по категориям в соо</w:t>
      </w:r>
      <w:r>
        <w:rPr>
          <w:b w:val="0"/>
          <w:bCs w:val="0"/>
          <w:shadow w:val="0"/>
          <w:color w:val="000000"/>
          <w:sz w:val="28"/>
          <w:szCs w:val="28"/>
        </w:rPr>
        <w:t>т</w:t>
      </w:r>
      <w:r>
        <w:rPr>
          <w:b w:val="0"/>
          <w:bCs w:val="0"/>
          <w:shadow w:val="0"/>
          <w:color w:val="000000"/>
          <w:sz w:val="28"/>
          <w:szCs w:val="28"/>
        </w:rPr>
        <w:t>ветствии со степенью их изученности.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Cs w:val="0"/>
          <w:i/>
          <w:shadow w:val="0"/>
          <w:color w:val="000000"/>
          <w:sz w:val="28"/>
          <w:szCs w:val="28"/>
        </w:rPr>
        <w:t>Прогнозные ресурсы категории Р</w:t>
      </w:r>
      <w:proofErr w:type="gramStart"/>
      <w:r>
        <w:rPr>
          <w:bCs w:val="0"/>
          <w:i/>
          <w:shadow w:val="0"/>
          <w:color w:val="000000"/>
          <w:sz w:val="28"/>
          <w:szCs w:val="28"/>
          <w:vertAlign w:val="subscript"/>
        </w:rPr>
        <w:t>1</w:t>
      </w:r>
      <w:proofErr w:type="gramEnd"/>
      <w:r>
        <w:rPr>
          <w:b w:val="0"/>
          <w:bCs w:val="0"/>
          <w:shadow w:val="0"/>
          <w:color w:val="000000"/>
          <w:sz w:val="28"/>
          <w:szCs w:val="28"/>
        </w:rPr>
        <w:t xml:space="preserve"> учитывают возможность прироста запасов за счет расширения площадей распространения тел полезного иск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>паемого за контуры подсчета запасов по категории С</w:t>
      </w:r>
      <w:r>
        <w:rPr>
          <w:b w:val="0"/>
          <w:bCs w:val="0"/>
          <w:shadow w:val="0"/>
          <w:color w:val="000000"/>
          <w:sz w:val="28"/>
          <w:szCs w:val="28"/>
          <w:vertAlign w:val="subscript"/>
        </w:rPr>
        <w:t>2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или дополнительного выявления новых тел полезного ископаемого на разведанных, </w:t>
      </w:r>
      <w:proofErr w:type="spellStart"/>
      <w:r>
        <w:rPr>
          <w:b w:val="0"/>
          <w:bCs w:val="0"/>
          <w:shadow w:val="0"/>
          <w:color w:val="000000"/>
          <w:sz w:val="28"/>
          <w:szCs w:val="28"/>
        </w:rPr>
        <w:t>разведуемых</w:t>
      </w:r>
      <w:proofErr w:type="spellEnd"/>
      <w:r>
        <w:rPr>
          <w:b w:val="0"/>
          <w:bCs w:val="0"/>
          <w:shadow w:val="0"/>
          <w:color w:val="000000"/>
          <w:sz w:val="28"/>
          <w:szCs w:val="28"/>
        </w:rPr>
        <w:t>, а также на выявленных при поисково-оценочных работах месторождениях. Для количественной оценки ресурсов этой категории используются пре</w:t>
      </w:r>
      <w:r>
        <w:rPr>
          <w:b w:val="0"/>
          <w:bCs w:val="0"/>
          <w:shadow w:val="0"/>
          <w:color w:val="000000"/>
          <w:sz w:val="28"/>
          <w:szCs w:val="28"/>
        </w:rPr>
        <w:t>д</w:t>
      </w:r>
      <w:r>
        <w:rPr>
          <w:b w:val="0"/>
          <w:bCs w:val="0"/>
          <w:shadow w:val="0"/>
          <w:color w:val="000000"/>
          <w:sz w:val="28"/>
          <w:szCs w:val="28"/>
        </w:rPr>
        <w:t>ставления о промышленном типе месторождения.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proofErr w:type="gramStart"/>
      <w:r>
        <w:rPr>
          <w:b w:val="0"/>
          <w:bCs w:val="0"/>
          <w:shadow w:val="0"/>
          <w:color w:val="000000"/>
          <w:sz w:val="28"/>
          <w:szCs w:val="28"/>
        </w:rPr>
        <w:t>Оценка ресурсов основывается на результатах геологических, геофиз</w:t>
      </w:r>
      <w:r>
        <w:rPr>
          <w:b w:val="0"/>
          <w:bCs w:val="0"/>
          <w:shadow w:val="0"/>
          <w:color w:val="000000"/>
          <w:sz w:val="28"/>
          <w:szCs w:val="28"/>
        </w:rPr>
        <w:t>и</w:t>
      </w:r>
      <w:r>
        <w:rPr>
          <w:b w:val="0"/>
          <w:bCs w:val="0"/>
          <w:shadow w:val="0"/>
          <w:color w:val="000000"/>
          <w:sz w:val="28"/>
          <w:szCs w:val="28"/>
        </w:rPr>
        <w:t>ческих и геохимических исследований площадей возможного распростран</w:t>
      </w:r>
      <w:r>
        <w:rPr>
          <w:b w:val="0"/>
          <w:bCs w:val="0"/>
          <w:shadow w:val="0"/>
          <w:color w:val="000000"/>
          <w:sz w:val="28"/>
          <w:szCs w:val="28"/>
        </w:rPr>
        <w:t>е</w:t>
      </w:r>
      <w:r>
        <w:rPr>
          <w:b w:val="0"/>
          <w:bCs w:val="0"/>
          <w:shadow w:val="0"/>
          <w:color w:val="000000"/>
          <w:sz w:val="28"/>
          <w:szCs w:val="28"/>
        </w:rPr>
        <w:t>ния полезного ископаемого, а также на геологической экстраполяции име</w:t>
      </w:r>
      <w:r>
        <w:rPr>
          <w:b w:val="0"/>
          <w:bCs w:val="0"/>
          <w:shadow w:val="0"/>
          <w:color w:val="000000"/>
          <w:sz w:val="28"/>
          <w:szCs w:val="28"/>
        </w:rPr>
        <w:t>ю</w:t>
      </w:r>
      <w:r>
        <w:rPr>
          <w:b w:val="0"/>
          <w:bCs w:val="0"/>
          <w:shadow w:val="0"/>
          <w:color w:val="000000"/>
          <w:sz w:val="28"/>
          <w:szCs w:val="28"/>
        </w:rPr>
        <w:t>щихся данных более изученной части месторождения о форме и строении тел полезного ископаемого, его минеральном составе и качестве (концентрации полезных компонентов), структурных особенностях, литологических и стр</w:t>
      </w:r>
      <w:r>
        <w:rPr>
          <w:b w:val="0"/>
          <w:bCs w:val="0"/>
          <w:shadow w:val="0"/>
          <w:color w:val="000000"/>
          <w:sz w:val="28"/>
          <w:szCs w:val="28"/>
        </w:rPr>
        <w:t>а</w:t>
      </w:r>
      <w:r>
        <w:rPr>
          <w:b w:val="0"/>
          <w:bCs w:val="0"/>
          <w:shadow w:val="0"/>
          <w:color w:val="000000"/>
          <w:sz w:val="28"/>
          <w:szCs w:val="28"/>
        </w:rPr>
        <w:t>тиграфических предпосылках, определяющих площади и глубины распр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>странения полезного ископаемого, представляющего промышленный инт</w:t>
      </w:r>
      <w:r>
        <w:rPr>
          <w:b w:val="0"/>
          <w:bCs w:val="0"/>
          <w:shadow w:val="0"/>
          <w:color w:val="000000"/>
          <w:sz w:val="28"/>
          <w:szCs w:val="28"/>
        </w:rPr>
        <w:t>е</w:t>
      </w:r>
      <w:r>
        <w:rPr>
          <w:b w:val="0"/>
          <w:bCs w:val="0"/>
          <w:shadow w:val="0"/>
          <w:color w:val="000000"/>
          <w:sz w:val="28"/>
          <w:szCs w:val="28"/>
        </w:rPr>
        <w:t>рес.</w:t>
      </w:r>
      <w:proofErr w:type="gramEnd"/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Cs w:val="0"/>
          <w:i/>
          <w:shadow w:val="0"/>
          <w:color w:val="000000"/>
          <w:sz w:val="28"/>
          <w:szCs w:val="28"/>
        </w:rPr>
        <w:t>Прогнозные ресурсы категории Р</w:t>
      </w:r>
      <w:proofErr w:type="gramStart"/>
      <w:r>
        <w:rPr>
          <w:bCs w:val="0"/>
          <w:i/>
          <w:shadow w:val="0"/>
          <w:color w:val="000000"/>
          <w:sz w:val="28"/>
          <w:szCs w:val="28"/>
          <w:vertAlign w:val="subscript"/>
        </w:rPr>
        <w:t>2</w:t>
      </w:r>
      <w:proofErr w:type="gramEnd"/>
      <w:r>
        <w:rPr>
          <w:b w:val="0"/>
          <w:bCs w:val="0"/>
          <w:shadow w:val="0"/>
          <w:color w:val="000000"/>
          <w:sz w:val="28"/>
          <w:szCs w:val="28"/>
        </w:rPr>
        <w:t xml:space="preserve"> учитывают возможность обнаруж</w:t>
      </w:r>
      <w:r>
        <w:rPr>
          <w:b w:val="0"/>
          <w:bCs w:val="0"/>
          <w:shadow w:val="0"/>
          <w:color w:val="000000"/>
          <w:sz w:val="28"/>
          <w:szCs w:val="28"/>
        </w:rPr>
        <w:t>е</w:t>
      </w:r>
      <w:r>
        <w:rPr>
          <w:b w:val="0"/>
          <w:bCs w:val="0"/>
          <w:shadow w:val="0"/>
          <w:color w:val="000000"/>
          <w:sz w:val="28"/>
          <w:szCs w:val="28"/>
        </w:rPr>
        <w:t>ния в бассейне, районе, рудном узле, рудном поле новых месторождений п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>лезных ископаемых, предполагаемое наличие которых основывается на п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>ложительной оценке выявленных при крупномасштабной геологической съемке и поисковых работах проявлений полезного ископаемого, а также геофизических и геохими</w:t>
      </w:r>
      <w:r>
        <w:rPr>
          <w:b w:val="0"/>
          <w:bCs w:val="0"/>
          <w:shadow w:val="0"/>
          <w:color w:val="000000"/>
          <w:sz w:val="28"/>
          <w:szCs w:val="28"/>
        </w:rPr>
        <w:softHyphen/>
        <w:t>ческих аномалий, природа и возможная перспе</w:t>
      </w:r>
      <w:r>
        <w:rPr>
          <w:b w:val="0"/>
          <w:bCs w:val="0"/>
          <w:shadow w:val="0"/>
          <w:color w:val="000000"/>
          <w:sz w:val="28"/>
          <w:szCs w:val="28"/>
        </w:rPr>
        <w:t>к</w:t>
      </w:r>
      <w:r>
        <w:rPr>
          <w:b w:val="0"/>
          <w:bCs w:val="0"/>
          <w:shadow w:val="0"/>
          <w:color w:val="000000"/>
          <w:sz w:val="28"/>
          <w:szCs w:val="28"/>
        </w:rPr>
        <w:t>тивность которых установлены единичными выработками. Количественная оценка ресурсов предполагаемых месторождений, представления о форме, размерах тел полезного ископаемого, его минеральном составе и качестве основываются на аналогиях с известными месторождениями того же форм</w:t>
      </w:r>
      <w:r>
        <w:rPr>
          <w:b w:val="0"/>
          <w:bCs w:val="0"/>
          <w:shadow w:val="0"/>
          <w:color w:val="000000"/>
          <w:sz w:val="28"/>
          <w:szCs w:val="28"/>
        </w:rPr>
        <w:t>а</w:t>
      </w:r>
      <w:r>
        <w:rPr>
          <w:b w:val="0"/>
          <w:bCs w:val="0"/>
          <w:shadow w:val="0"/>
          <w:color w:val="000000"/>
          <w:sz w:val="28"/>
          <w:szCs w:val="28"/>
        </w:rPr>
        <w:t>ционного (генетического) типа.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proofErr w:type="gramStart"/>
      <w:r>
        <w:rPr>
          <w:bCs w:val="0"/>
          <w:i/>
          <w:shadow w:val="0"/>
          <w:color w:val="000000"/>
          <w:sz w:val="28"/>
          <w:szCs w:val="28"/>
        </w:rPr>
        <w:t>Прогнозные ресурсы категории Р</w:t>
      </w:r>
      <w:r>
        <w:rPr>
          <w:bCs w:val="0"/>
          <w:i/>
          <w:shadow w:val="0"/>
          <w:color w:val="000000"/>
          <w:sz w:val="28"/>
          <w:szCs w:val="28"/>
          <w:vertAlign w:val="subscript"/>
        </w:rPr>
        <w:t>3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учитывают лишь потенциальную возмож</w:t>
      </w:r>
      <w:r>
        <w:rPr>
          <w:b w:val="0"/>
          <w:bCs w:val="0"/>
          <w:shadow w:val="0"/>
          <w:color w:val="000000"/>
          <w:sz w:val="28"/>
          <w:szCs w:val="28"/>
        </w:rPr>
        <w:softHyphen/>
        <w:t>ность формирования и промышленной локализации месторождений того или иного Вида полезных ископаемых на основании благоприятных стратиграфических, литологических, тектонических и палеогеографических предпосылок, выявленных при производстве в оцениваемом районе средне- и мелкомасштабной геологических съемок, дешифровка космических снимков, а также при анализе результатов геофизических и геохимических исследов</w:t>
      </w:r>
      <w:r>
        <w:rPr>
          <w:b w:val="0"/>
          <w:bCs w:val="0"/>
          <w:shadow w:val="0"/>
          <w:color w:val="000000"/>
          <w:sz w:val="28"/>
          <w:szCs w:val="28"/>
        </w:rPr>
        <w:t>а</w:t>
      </w:r>
      <w:r>
        <w:rPr>
          <w:b w:val="0"/>
          <w:bCs w:val="0"/>
          <w:shadow w:val="0"/>
          <w:color w:val="000000"/>
          <w:sz w:val="28"/>
          <w:szCs w:val="28"/>
        </w:rPr>
        <w:t>ний.</w:t>
      </w:r>
      <w:proofErr w:type="gramEnd"/>
      <w:r>
        <w:rPr>
          <w:b w:val="0"/>
          <w:bCs w:val="0"/>
          <w:shadow w:val="0"/>
          <w:color w:val="000000"/>
          <w:sz w:val="28"/>
          <w:szCs w:val="28"/>
        </w:rPr>
        <w:t xml:space="preserve"> Количественная оценка ресурсов этой категории производится по пре</w:t>
      </w:r>
      <w:r>
        <w:rPr>
          <w:b w:val="0"/>
          <w:bCs w:val="0"/>
          <w:shadow w:val="0"/>
          <w:color w:val="000000"/>
          <w:sz w:val="28"/>
          <w:szCs w:val="28"/>
        </w:rPr>
        <w:t>д</w:t>
      </w:r>
      <w:r>
        <w:rPr>
          <w:b w:val="0"/>
          <w:bCs w:val="0"/>
          <w:shadow w:val="0"/>
          <w:color w:val="000000"/>
          <w:sz w:val="28"/>
          <w:szCs w:val="28"/>
        </w:rPr>
        <w:t>положительным параметрам на основе аналогии с более изученными ра</w:t>
      </w:r>
      <w:r>
        <w:rPr>
          <w:b w:val="0"/>
          <w:bCs w:val="0"/>
          <w:shadow w:val="0"/>
          <w:color w:val="000000"/>
          <w:sz w:val="28"/>
          <w:szCs w:val="28"/>
        </w:rPr>
        <w:t>й</w:t>
      </w:r>
      <w:r>
        <w:rPr>
          <w:b w:val="0"/>
          <w:bCs w:val="0"/>
          <w:shadow w:val="0"/>
          <w:color w:val="000000"/>
          <w:sz w:val="28"/>
          <w:szCs w:val="28"/>
        </w:rPr>
        <w:t>онами, площадями, бассейнами, где имеются разведанные месторождения того же генетического типа.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Запасы и месторождения полезных ископаемых, а также проявления п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>лезных ископаемых подлежат государственному учету по единым для РК системам, в том числе ведется государственный кадастр месторож</w:t>
      </w:r>
      <w:r>
        <w:rPr>
          <w:b w:val="0"/>
          <w:bCs w:val="0"/>
          <w:shadow w:val="0"/>
          <w:color w:val="000000"/>
          <w:sz w:val="28"/>
          <w:szCs w:val="28"/>
        </w:rPr>
        <w:softHyphen/>
        <w:t xml:space="preserve">дений </w:t>
      </w:r>
      <w:r>
        <w:rPr>
          <w:b w:val="0"/>
          <w:bCs w:val="0"/>
          <w:shadow w:val="0"/>
          <w:color w:val="000000"/>
          <w:sz w:val="28"/>
          <w:szCs w:val="28"/>
        </w:rPr>
        <w:lastRenderedPageBreak/>
        <w:t xml:space="preserve">полезных </w:t>
      </w:r>
      <w:proofErr w:type="gramStart"/>
      <w:r>
        <w:rPr>
          <w:b w:val="0"/>
          <w:bCs w:val="0"/>
          <w:shadow w:val="0"/>
          <w:color w:val="000000"/>
          <w:sz w:val="28"/>
          <w:szCs w:val="28"/>
        </w:rPr>
        <w:t>ископаемых</w:t>
      </w:r>
      <w:proofErr w:type="gramEnd"/>
      <w:r>
        <w:rPr>
          <w:b w:val="0"/>
          <w:bCs w:val="0"/>
          <w:shadow w:val="0"/>
          <w:color w:val="000000"/>
          <w:sz w:val="28"/>
          <w:szCs w:val="28"/>
        </w:rPr>
        <w:t xml:space="preserve"> и составляются государственные балансы запасов поле</w:t>
      </w:r>
      <w:r>
        <w:rPr>
          <w:b w:val="0"/>
          <w:bCs w:val="0"/>
          <w:shadow w:val="0"/>
          <w:color w:val="000000"/>
          <w:sz w:val="28"/>
          <w:szCs w:val="28"/>
        </w:rPr>
        <w:t>з</w:t>
      </w:r>
      <w:r>
        <w:rPr>
          <w:b w:val="0"/>
          <w:bCs w:val="0"/>
          <w:shadow w:val="0"/>
          <w:color w:val="000000"/>
          <w:sz w:val="28"/>
          <w:szCs w:val="28"/>
        </w:rPr>
        <w:t>ных ископаемых.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Списание с учета горнодобывающего предприятия балансовых запасов полез</w:t>
      </w:r>
      <w:r>
        <w:rPr>
          <w:b w:val="0"/>
          <w:bCs w:val="0"/>
          <w:shadow w:val="0"/>
          <w:color w:val="000000"/>
          <w:sz w:val="28"/>
          <w:szCs w:val="28"/>
        </w:rPr>
        <w:softHyphen/>
        <w:t>ных ископаемых, утративших промышленное значение, потерянных в процессе добычи либо не подтвердившихся при последующих геологоразв</w:t>
      </w:r>
      <w:r>
        <w:rPr>
          <w:b w:val="0"/>
          <w:bCs w:val="0"/>
          <w:shadow w:val="0"/>
          <w:color w:val="000000"/>
          <w:sz w:val="28"/>
          <w:szCs w:val="28"/>
        </w:rPr>
        <w:t>е</w:t>
      </w:r>
      <w:r>
        <w:rPr>
          <w:b w:val="0"/>
          <w:bCs w:val="0"/>
          <w:shadow w:val="0"/>
          <w:color w:val="000000"/>
          <w:sz w:val="28"/>
          <w:szCs w:val="28"/>
        </w:rPr>
        <w:t>дочных работах или разработке месторождения, производится по согласов</w:t>
      </w:r>
      <w:r>
        <w:rPr>
          <w:b w:val="0"/>
          <w:bCs w:val="0"/>
          <w:shadow w:val="0"/>
          <w:color w:val="000000"/>
          <w:sz w:val="28"/>
          <w:szCs w:val="28"/>
        </w:rPr>
        <w:t>а</w:t>
      </w:r>
      <w:r>
        <w:rPr>
          <w:b w:val="0"/>
          <w:bCs w:val="0"/>
          <w:shadow w:val="0"/>
          <w:color w:val="000000"/>
          <w:sz w:val="28"/>
          <w:szCs w:val="28"/>
        </w:rPr>
        <w:t>нию с органами государственного горного надзора.</w:t>
      </w:r>
    </w:p>
    <w:p w:rsidR="00761A69" w:rsidRDefault="00761A69" w:rsidP="00761A69">
      <w:pPr>
        <w:shd w:val="clear" w:color="auto" w:fill="FFFFFF"/>
        <w:autoSpaceDE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Участки недр, представленные для строительства и эксплуатации по</w:t>
      </w:r>
      <w:r>
        <w:rPr>
          <w:b w:val="0"/>
          <w:bCs w:val="0"/>
          <w:shadow w:val="0"/>
          <w:color w:val="000000"/>
          <w:sz w:val="28"/>
          <w:szCs w:val="28"/>
        </w:rPr>
        <w:t>д</w:t>
      </w:r>
      <w:r>
        <w:rPr>
          <w:b w:val="0"/>
          <w:bCs w:val="0"/>
          <w:shadow w:val="0"/>
          <w:color w:val="000000"/>
          <w:sz w:val="28"/>
          <w:szCs w:val="28"/>
        </w:rPr>
        <w:t>земных сооружений и для иных целей, не связанных с добычей полезных и</w:t>
      </w:r>
      <w:r>
        <w:rPr>
          <w:b w:val="0"/>
          <w:bCs w:val="0"/>
          <w:shadow w:val="0"/>
          <w:color w:val="000000"/>
          <w:sz w:val="28"/>
          <w:szCs w:val="28"/>
        </w:rPr>
        <w:t>с</w:t>
      </w:r>
      <w:r>
        <w:rPr>
          <w:b w:val="0"/>
          <w:bCs w:val="0"/>
          <w:shadow w:val="0"/>
          <w:color w:val="000000"/>
          <w:sz w:val="28"/>
          <w:szCs w:val="28"/>
        </w:rPr>
        <w:t>копаемых, подлежат государственному учету по единым для РК системам.</w:t>
      </w:r>
    </w:p>
    <w:p w:rsidR="00EC437F" w:rsidRDefault="00EC437F"/>
    <w:sectPr w:rsidR="00EC437F" w:rsidSect="00EC4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13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5"/>
      <w:numFmt w:val="decimal"/>
      <w:lvlText w:val="%1.%2."/>
      <w:lvlJc w:val="left"/>
      <w:pPr>
        <w:tabs>
          <w:tab w:val="num" w:pos="1260"/>
        </w:tabs>
        <w:ind w:left="1260" w:hanging="720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3600" w:hanging="1440"/>
      </w:p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5940"/>
        </w:tabs>
        <w:ind w:left="594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61A69"/>
    <w:rsid w:val="00761A69"/>
    <w:rsid w:val="00EC4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A69"/>
    <w:pPr>
      <w:spacing w:after="0" w:line="240" w:lineRule="auto"/>
    </w:pPr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1321</Words>
  <Characters>7534</Characters>
  <Application>Microsoft Office Word</Application>
  <DocSecurity>0</DocSecurity>
  <Lines>62</Lines>
  <Paragraphs>17</Paragraphs>
  <ScaleCrop>false</ScaleCrop>
  <Company>Microsoft</Company>
  <LinksUpToDate>false</LinksUpToDate>
  <CharactersWithSpaces>8838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2014-09-16T15:19:00Z</dcterms:created>
  <dcterms:modified xsi:type="dcterms:W3CDTF">2014-09-16T15:21:00Z</dcterms:modified>
</cp:coreProperties>
</file>